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F72" w:rsidRPr="006B1F72" w:rsidRDefault="006B1F72" w:rsidP="006B1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 по предмету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 Отечества</w:t>
      </w:r>
      <w:r w:rsidRPr="006B1F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B1F72" w:rsidRPr="006B1F72" w:rsidRDefault="006B1F72" w:rsidP="006B1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 (</w:t>
      </w:r>
      <w:r w:rsidR="00D25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68 часов в год/2</w:t>
      </w:r>
      <w:r w:rsidRPr="006B1F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часа в неделю)</w:t>
      </w:r>
    </w:p>
    <w:p w:rsidR="006B1F72" w:rsidRDefault="006B1F72" w:rsidP="00BA7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A7485" w:rsidRPr="006B1F72" w:rsidRDefault="00BA7485" w:rsidP="00BA7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A7485" w:rsidRPr="006B1F72" w:rsidRDefault="00BA7485" w:rsidP="00BA748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курсу «История Отечества» для </w:t>
      </w:r>
      <w:r w:rsidRPr="006B1F72">
        <w:rPr>
          <w:rFonts w:ascii="Times New Roman" w:eastAsia="Calibri" w:hAnsi="Times New Roman" w:cs="Times New Roman"/>
          <w:sz w:val="24"/>
          <w:szCs w:val="24"/>
        </w:rPr>
        <w:t>учащ</w:t>
      </w:r>
      <w:r w:rsidR="00D25135">
        <w:rPr>
          <w:rFonts w:ascii="Times New Roman" w:eastAsia="Calibri" w:hAnsi="Times New Roman" w:cs="Times New Roman"/>
          <w:sz w:val="24"/>
          <w:szCs w:val="24"/>
        </w:rPr>
        <w:t>их</w:t>
      </w:r>
      <w:r w:rsidRPr="006B1F72">
        <w:rPr>
          <w:rFonts w:ascii="Times New Roman" w:eastAsia="Calibri" w:hAnsi="Times New Roman" w:cs="Times New Roman"/>
          <w:sz w:val="24"/>
          <w:szCs w:val="24"/>
        </w:rPr>
        <w:t>ся с ОВЗ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класса составлена на основе Программы для специальных (коррекционных) образовательных учреждений VIII вида «История», авторы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И.М. </w:t>
      </w:r>
      <w:proofErr w:type="spell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Бгажнокова</w:t>
      </w:r>
      <w:proofErr w:type="spell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Л.В. Смирнова 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6B1F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Программы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специальных (коррекционных) образовательных учреждений VIII вида: 5-9 </w:t>
      </w:r>
      <w:proofErr w:type="spell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В 2 сб. / Под ред. </w:t>
      </w:r>
      <w:proofErr w:type="spell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И.М.Бгажноковой</w:t>
      </w:r>
      <w:proofErr w:type="spell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М.: Просвещение, 2011.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A7485" w:rsidRPr="006B1F72" w:rsidRDefault="00BA7485" w:rsidP="00BA74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Предлагаемая программа ориентирована на учебник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«История Отечества. 9 класс». 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Учебник для обще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организаций, реализующих адаптированные основные общеобразовательные программы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</w:t>
      </w:r>
      <w:r w:rsidRPr="006B1F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И.М. </w:t>
      </w:r>
      <w:proofErr w:type="spellStart"/>
      <w:r w:rsidRPr="006B1F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Бгажнокова</w:t>
      </w:r>
      <w:proofErr w:type="spellEnd"/>
      <w:r w:rsidRPr="006B1F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Л.В. Смирнова, И.В. Карелина.      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М., «Просвещение», 2018 г.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 школе для детей с нарушением интеллекта рассматривается как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 личность ученика, формирование личностных качеств гражданина, подготовка подростка с нарушением интеллекта к жизни, социально-трудовая и правовая адаптация выпускника в общество.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Представляется, что в курсе «Истории Отечества» для детей с нарушением интеллекта целесообразно сосредоточиться на крупных исторических событиях отечественной истории, жизни, быте людей данной эпохи. Дать отчётливый образ наиболее яркого события и выдающегося деятеля, олицетворяющего данный период истории. Такой подход к периодизации событий будет способствовать лучшему запоминанию их последовательности.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Последовательное изучение исторических событий обеспечит более глубокое понимание материала, облегчит и ускорит формирование знаний. При этом может быть использован уровневый подход к формированию знаний с учётом психофизического развития, типологических и индивидуальных особенностей учеников.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исторический материал представлен отечественной историей, историей региональной и краеведческой. Учитель имеет право использовать в процессе изучения материала информативный, фактический и иллюст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ративно-текстуальный материал,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способствующий успешному овладению с содержанием статьи, рассказа.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Важной составной частью курса «История моей Родины» являются историко-краеведческие сведения о жизни, быте, обычаях людей. Предполагается изучение истории с древности до нашего времени.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истории важно вести специальную работу по использованию хронологии. Этому помогают лента времени, игры, викторины с использованием исторических дат.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Созданию ярких, отчётливых образов содействуют хорошо подготовленные и проведённые экскурсии. Внимание учащихся на экскурсиях и при обработке материала надо привлекать к наиболее существенным, значимым объектам.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характеристике определённой исторической формации учитель должен раскрыть вопросы культуры, взаимоотношений людей в обществе. В отличие от программ массовых общеобразовательных школ, в которых весь исторический материал </w:t>
      </w:r>
      <w:proofErr w:type="spell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периодизируется</w:t>
      </w:r>
      <w:proofErr w:type="spell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 вспомогательных школах такая периодизация не имеет смысла.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уделяется краеведческой работе с использованием местного исторического материала. Краеведческая работа служит активным средством формирования гражданских качеств ученика.</w:t>
      </w:r>
    </w:p>
    <w:p w:rsidR="006B1F72" w:rsidRPr="006B1F72" w:rsidRDefault="006B1F72" w:rsidP="006B1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Завершается курс «История моей Родины» знакомством с современной жизнью России. Этот материал представлен уроками обобщающего характера.</w:t>
      </w:r>
    </w:p>
    <w:p w:rsidR="006B1F72" w:rsidRDefault="006B1F72" w:rsidP="006B1F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695B" w:rsidRPr="006B1F72" w:rsidRDefault="006B1F72" w:rsidP="007B69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Авторская п</w:t>
      </w:r>
      <w:r w:rsidR="007B695B"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рограмма рассчитана на 68 часов в год - 2 часа в неделю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C4B7A" w:rsidRPr="006B1F72" w:rsidRDefault="004C4B7A" w:rsidP="004121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1F72" w:rsidRPr="006B1F72" w:rsidRDefault="006B1F72" w:rsidP="006B1F72">
      <w:pPr>
        <w:pStyle w:val="ad"/>
        <w:spacing w:before="0" w:beforeAutospacing="0" w:after="0" w:afterAutospacing="0"/>
        <w:jc w:val="center"/>
        <w:rPr>
          <w:b/>
          <w:i/>
        </w:rPr>
      </w:pPr>
      <w:r w:rsidRPr="006B1F72">
        <w:rPr>
          <w:b/>
        </w:rPr>
        <w:t xml:space="preserve">ТРЕБОВАНИЯ К УРОВНЮ ПОДГОТОВКИ </w:t>
      </w:r>
      <w:proofErr w:type="gramStart"/>
      <w:r w:rsidRPr="006B1F72">
        <w:rPr>
          <w:b/>
        </w:rPr>
        <w:t xml:space="preserve">ОБУЧАЮЩИХСЯ  </w:t>
      </w:r>
      <w:r w:rsidRPr="006B1F72">
        <w:rPr>
          <w:b/>
          <w:i/>
        </w:rPr>
        <w:t>9</w:t>
      </w:r>
      <w:proofErr w:type="gramEnd"/>
      <w:r w:rsidRPr="006B1F72">
        <w:rPr>
          <w:b/>
          <w:i/>
        </w:rPr>
        <w:t xml:space="preserve"> класс</w:t>
      </w: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1F7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Учащиеся должны знать:</w:t>
      </w:r>
    </w:p>
    <w:p w:rsidR="006B1F72" w:rsidRPr="006B1F72" w:rsidRDefault="006B1F72" w:rsidP="006B1F7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исторические события, революционные движения, гражданская война; становление Советской власти; стройки первых пятилеток; Вторая Мировая война; Великая Отечественная война;</w:t>
      </w:r>
    </w:p>
    <w:p w:rsidR="006B1F72" w:rsidRPr="006B1F72" w:rsidRDefault="006B1F72" w:rsidP="006B1F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периоды развития хозяйственной и политической жизни страны в предвоенные и послевоенные годы;</w:t>
      </w:r>
    </w:p>
    <w:p w:rsidR="006B1F72" w:rsidRPr="006B1F72" w:rsidRDefault="006B1F72" w:rsidP="006B1F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исторических деятелей, полководцев, руководителей страны, национальных героев.</w:t>
      </w: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B1F72" w:rsidRPr="006B1F72" w:rsidRDefault="006B1F72" w:rsidP="006B1F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1F72" w:rsidRPr="006B1F72" w:rsidRDefault="006B1F72" w:rsidP="006B1F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F7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Учащиеся должны уметь:</w:t>
      </w:r>
    </w:p>
    <w:p w:rsidR="006B1F72" w:rsidRPr="006B1F72" w:rsidRDefault="006B1F72" w:rsidP="006B1F72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устанавливать причинно-следственные связи и зависимости, связь исторических событий;</w:t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выделять главную мысль в отрывке исторической статьи;</w:t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пользоваться учебником и картой;</w:t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использовать часть понятий в активной речи;</w:t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использовать помощь учителя при выполнении учебных задач;</w:t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6B1F7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уметь самостоятельно исправить ошибки.</w:t>
      </w: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1F72">
        <w:rPr>
          <w:rFonts w:ascii="Times New Roman" w:eastAsia="Calibri" w:hAnsi="Times New Roman" w:cs="Times New Roman"/>
          <w:b/>
          <w:i/>
          <w:sz w:val="24"/>
          <w:szCs w:val="24"/>
        </w:rPr>
        <w:t>Образовательные результаты</w:t>
      </w:r>
    </w:p>
    <w:p w:rsidR="006B1F72" w:rsidRPr="006B1F72" w:rsidRDefault="006B1F72" w:rsidP="006B1F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усвоить важнейшие факты истории;</w:t>
      </w:r>
    </w:p>
    <w:p w:rsidR="006B1F72" w:rsidRPr="006B1F72" w:rsidRDefault="006B1F72" w:rsidP="006B1F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создать исторические представления, отражающие основные явления прошлого;</w:t>
      </w:r>
    </w:p>
    <w:p w:rsidR="006B1F72" w:rsidRPr="006B1F72" w:rsidRDefault="006B1F72" w:rsidP="006B1F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 xml:space="preserve"> усвоить доступные для учащихся исторические понятия, понимание некоторых закономерностей общественного развития;</w:t>
      </w:r>
    </w:p>
    <w:p w:rsidR="006B1F72" w:rsidRPr="006B1F72" w:rsidRDefault="006B1F72" w:rsidP="006B1F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овладеть умением применять знания по истории в жизни;</w:t>
      </w:r>
    </w:p>
    <w:p w:rsidR="006B1F72" w:rsidRPr="006B1F72" w:rsidRDefault="006B1F72" w:rsidP="006B1F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 xml:space="preserve"> выработать умения и навыки самостоятельной работы с историческим материалом.</w:t>
      </w: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1F72">
        <w:rPr>
          <w:rFonts w:ascii="Times New Roman" w:eastAsia="Calibri" w:hAnsi="Times New Roman" w:cs="Times New Roman"/>
          <w:b/>
          <w:i/>
          <w:sz w:val="24"/>
          <w:szCs w:val="24"/>
        </w:rPr>
        <w:t>Воспитательные результаты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гражданское воспитание учащихся,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патриотическое воспитание,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воспитание уважительного отношения к народам разных национальностей,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 xml:space="preserve">нравственное воспитание, 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 xml:space="preserve"> эстетическое воспитание,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трудовое воспитание,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правовое воспитание,</w:t>
      </w:r>
    </w:p>
    <w:p w:rsidR="006B1F72" w:rsidRPr="006B1F72" w:rsidRDefault="006B1F72" w:rsidP="006B1F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формирование мировоззрения учащихся.</w:t>
      </w: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B1F72" w:rsidRPr="006B1F72" w:rsidRDefault="006B1F72" w:rsidP="006B1F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6B1F72">
        <w:rPr>
          <w:rFonts w:ascii="Times New Roman" w:eastAsia="Calibri" w:hAnsi="Times New Roman" w:cs="Times New Roman"/>
          <w:b/>
          <w:i/>
          <w:sz w:val="24"/>
          <w:szCs w:val="24"/>
        </w:rPr>
        <w:t>Коррекционно</w:t>
      </w:r>
      <w:proofErr w:type="spellEnd"/>
      <w:r w:rsidRPr="006B1F7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– развивающие результаты </w:t>
      </w:r>
    </w:p>
    <w:p w:rsidR="006B1F72" w:rsidRPr="006B1F72" w:rsidRDefault="006B1F72" w:rsidP="006B1F7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Развитие и коррекция внимания, восприятия, воображения, памяти, мышления, речи, эмоционально – волевой сферы.</w:t>
      </w:r>
    </w:p>
    <w:p w:rsidR="006B1F72" w:rsidRPr="006B1F72" w:rsidRDefault="006B1F72" w:rsidP="006B1F7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Учить анализировать, понимать причинно-следственные зависимости.</w:t>
      </w:r>
    </w:p>
    <w:p w:rsidR="006B1F72" w:rsidRPr="006B1F72" w:rsidRDefault="006B1F72" w:rsidP="006B1F7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Содействовать развитию абстрактного мышления, развивать воображение.</w:t>
      </w:r>
    </w:p>
    <w:p w:rsidR="006B1F72" w:rsidRPr="006B1F72" w:rsidRDefault="006B1F72" w:rsidP="006B1F7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F72">
        <w:rPr>
          <w:rFonts w:ascii="Times New Roman" w:eastAsia="Calibri" w:hAnsi="Times New Roman" w:cs="Times New Roman"/>
          <w:sz w:val="24"/>
          <w:szCs w:val="24"/>
        </w:rPr>
        <w:t>Расширять лексический запас. Развивать связную речь.</w:t>
      </w:r>
    </w:p>
    <w:p w:rsidR="00D25135" w:rsidRDefault="00D25135" w:rsidP="007B695B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1E0A" w:rsidRPr="006B1F72" w:rsidRDefault="00914F21" w:rsidP="007B695B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F72">
        <w:rPr>
          <w:rFonts w:ascii="Times New Roman" w:eastAsia="Calibri" w:hAnsi="Times New Roman" w:cs="Times New Roman"/>
          <w:b/>
          <w:sz w:val="24"/>
          <w:szCs w:val="24"/>
        </w:rPr>
        <w:t>СОДЕРЖАНИЕ КУРСА</w:t>
      </w:r>
    </w:p>
    <w:p w:rsidR="001B1E0A" w:rsidRPr="006B1F72" w:rsidRDefault="001B1E0A" w:rsidP="004121E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1E0A" w:rsidRPr="006B1F72" w:rsidRDefault="001B1E0A" w:rsidP="001B1E0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1. Великая российская революция и Гражданская война 20 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 Великая </w:t>
      </w:r>
      <w:proofErr w:type="gram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 революция</w:t>
      </w:r>
      <w:proofErr w:type="gramEnd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февраль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3 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Предпосылки возникновения новой социальной системы (повторение). Падение монархии. Основные политические партии в 1917 г.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Великая российская </w:t>
      </w:r>
      <w:proofErr w:type="gramStart"/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революция :</w:t>
      </w:r>
      <w:proofErr w:type="gramEnd"/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октябрь. 3 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Партия большевиков, ее влияние на общественную и политическую жизнь государства. Программа большевиков. Неудачи Временного правительства. Поход на Петроград Лавра Георгиевича Корнилова. Захват власти большевиками. II Всероссийский съезд Советов рабочих и солдатских депутатов. Первые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декреты «</w:t>
      </w:r>
      <w:proofErr w:type="gramStart"/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О  мире</w:t>
      </w:r>
      <w:proofErr w:type="gramEnd"/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«О  земле».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3. Установление советской власти. 4ч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советской власти на основной территории бывшей империи. Созыв и роспуск Учредительного собрания. Конституция РСФСР. Брестский мир. Экономическая политика большевиков. Судьба царской семьи. Церковь и государство.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 Гражданская война 1918-1920 гг.</w:t>
      </w:r>
      <w:r w:rsidR="007B695B"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10ч 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Гражданской войны.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«военного коммунизма». Белая Армия.       Рабоче-крестьянская Красная армия и Рабоче-крестьянского социалистического Красного флота.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гражданской войны.  Окончание Гражданской войны. Эмиграция.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 Гражданской войны. Образование и культура в период Гражданской войны.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красных и белых на Северном Кавказе и в Закавказье, 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Украине, в Крыму, на Урале.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армия, белая армия, Гражданская война, национализация, эмиграция.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</w:t>
      </w:r>
      <w:proofErr w:type="gram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.</w:t>
      </w:r>
      <w:proofErr w:type="gramEnd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Советское государство в 1920-1930-е годы 14</w:t>
      </w:r>
      <w:r w:rsidR="007B695B"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Советская Россия в первой половине 1920-х годов 2ч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«Малая гражданская война». Восстание в Кронштадте. Отношения РСФСР со странами Европы.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2.Новая</w:t>
      </w:r>
      <w:proofErr w:type="gramEnd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экономическая политика (</w:t>
      </w:r>
      <w:r w:rsidR="007B695B"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НЭП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2</w:t>
      </w:r>
      <w:r w:rsidR="007B695B"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экономическая политика 1921—1929 гг.: отмена продразверстки и замена ее продналогом, денежное обложение деревни, легализация рыночных отношений на селе. </w:t>
      </w:r>
      <w:proofErr w:type="gram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Финансовая  реформа</w:t>
      </w:r>
      <w:proofErr w:type="gram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1922-1924 гг. Промышленное производство в период нэпа. План электрификации РСФСР. Итоги нэпа. М.Н. Тухачевский. Л.Д. Троцкий.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Образование Союза Советских Социалистических Республик 3</w:t>
      </w:r>
      <w:r w:rsidR="007B695B"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Болезнь и смерть В. И. Ленина. Личность И. В. Сталина, его приход к власти.  Создание пионерской и комсомольской организаций. Объединение советских республик. Национально-государственное устройство СССР в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1920-е гг. Смерть В.И. Ленина.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социализм, советская власть, СССР, нэп.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Индустриализация в СССР3 ч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Предпосылки индустриализации. Первая пятилетка (1928-1932гг): ускоренное развитие промышленности.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Коллективизация сельского хозяйства (колхозы). Итоги коллективизации. Вторая пятилетка (1933-1937гг). Конституция 1936 г.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  СССР накануне Второй мировой войны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4 ч 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Экономический подъем в годы первых пятилеток. Система ГУЛАГ. Советское общество в 1930-е гг.  Образование и культура в 1930-е гг. М. Горький. М.А. Шолохов. Ситуация в мире в 1930-е гг.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Возникновение и развитие в центре Европы военной машины Германии, ее бурный экономический, технический рост, стремление к насильственному переделу территорий и сфер влияния. Приход к власти в Германии А. Гитлера, идеи мирового господства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1E0A" w:rsidRPr="006B1F72" w:rsidRDefault="007B695B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B1E0A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фашистских государств: Германия, Италия, Япония.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на Дальнем Востоке.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Внешняя политика СССР накануне Второй мировой войны. Герои первых пятилеток: А. Стаханов. Вклад в мировую литературу: Нобелевская премия.  Новая советская школа: педагог Макаренко С.И. Развитие спорта.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фашистское государство, Лига Наций, Европа, переговоры.</w:t>
      </w:r>
    </w:p>
    <w:p w:rsidR="007B695B" w:rsidRPr="006B1F72" w:rsidRDefault="007B695B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СССР в Великой отечественной войне. 15 ч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Накануне Великой отечественной войны 2ч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Нападение гитлеровской армии на Польшу (1.09.39 г.).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Действия СССР в начале Второй мировой войны. Отказ Финляндии от подписания договора об изменении ее границ с СССР. «Зимняя» война 1939—1940 гг..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Реорганизация Красной Армии, укрепление обороноспособности страны. Ослабление Красной армии и флота из-за репрессий высшего командного состава.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 Начало Великой Отечественной войны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(июнь-1941-осень 1942гг)</w:t>
      </w:r>
      <w:r w:rsidR="007B695B"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(2ч)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22 июня 1941 г. — начало Великой Отечественной войны. Первые дни войны. Реакция запада на начало великой Отечественной войны.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президентов США и Англии о поддержке Советского Союза в войне против Германии, создание антигитлеровской коалиции государст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Оборона Москвы. </w:t>
      </w:r>
    </w:p>
    <w:p w:rsidR="001B1E0A" w:rsidRPr="006B1F72" w:rsidRDefault="007B695B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</w:t>
      </w:r>
      <w:r w:rsidR="001B1E0A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Разгром фашистов под Москвой — первая значительная победа Красной армии в Великой Отечественной войне.  Герои первых военных дней: защитники брестской крепости. Подвиг Н. Гастелло и В. Талалихина. Блокада </w:t>
      </w:r>
      <w:proofErr w:type="gramStart"/>
      <w:r w:rsidR="001B1E0A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Ленинграда..</w:t>
      </w:r>
      <w:proofErr w:type="gramEnd"/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Тема3. Все для фронта, все для победы!</w:t>
      </w:r>
      <w:r w:rsidR="007B695B"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ч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Перестройка экономики страны на военные нужды. Эвакуация предприятий из европейской части страны на восток. Разработка и внедрение новых видов вооружений.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Всесоюзная кампания по сбору средств и пожертвований в фонд обороны. Трудовой героизм народа: 11-часовой рабочий день, отмена отпусков, овладение смежными профессиями, жизнь во имя победы.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и образование</w:t>
      </w: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Партизанская война и подпольное движение: создание на оккупированных территориях подполья, сопротивление в тылу врага: рейды, диверсии, создание партизанского движения. «Молодая гвардия</w:t>
      </w:r>
      <w:proofErr w:type="gram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»,  Методы</w:t>
      </w:r>
      <w:proofErr w:type="gram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партизанской войны, координация действий партизанских соединений, создание Центрального штаба партизанского движения.  Мастера культуры – фронту. 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4. Коренной перелом в ходе войны (осень1942-1943гг) 4ч </w:t>
      </w: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Планы немцев по захвату нефтяных районов Кавказа, плодородных областей юга России. Неудачи советских войск в Крыму. Оборона Севастополя. Сталинградская битва. Битва на курской дуге. Битва за Днепр. Битва на Северном Кавказе. Тегеранская конференция. Приказ Верховного Главнокомандующего И. В. Сталина № 227 от 28 июля 1942 г. «Ни шагу назад!».      Зверства фашистов на оккупированных территориях (судьба белорусской деревни Хатынь). Массовые уничтожения евреев на территории СССР и других европейских стран. Блокада Ленинграда и ее последствия.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блокада, осадное положение, резервы.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 Освобождение СССР и Европы от фашизма (1944-сентябрь 1945</w:t>
      </w:r>
      <w:proofErr w:type="gram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5</w:t>
      </w:r>
      <w:proofErr w:type="gram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Усиление военно-экономической мощи СССР. 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Освобождение территории СССР и Европы от фашистских захватчиков. Открытие Второго фронта в Европе.  Ялтинская конференция. Взятие берлина.  Конференция в Потсдаме.  Война СССР с Японией.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Хиросима и Нагасаки – атомные удары. Нюрнбергский процесс над фашистскими преступниками. Послевоенный Парад Победы (24 июня 1945 г)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эвакуация, тыл, подполье, партизаны, рейды, диверсии.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Насильственное переселение советских людей в Германию для рабского труда. Бесчеловечное отношение к советским военнопленным и гражданским лицам в концентрационных лагерях (Освенцим, Дахау, Бухенвальд).</w:t>
      </w:r>
    </w:p>
    <w:p w:rsidR="007A674C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 Послевоенное развитие СССР. Российская Федерация в конце 20 начале 21 в.  19 ч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 СССР после войны 4ч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Итоги Великой Отечественной войны. Обстановка в мире после войны.  Возвращение СССР к мирной жизни. Государственное устройство СССР после войны. Наука 1945-начала 1950-х гг. Культурная жизнь общества 1945-начала 1950-х гг.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 Пора «Оттепели» (середина 1950- первая половина 1960-х </w:t>
      </w:r>
      <w:proofErr w:type="spell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гг</w:t>
      </w:r>
      <w:proofErr w:type="spellEnd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4ч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Смерть Сталина. Конец эпохи культа личности. Курс на строительство коммунизма. Социальная и хозяйственно-экономическая деятельность Н.С. Хрущева. СССР в международных отношениях в 1950-начале 1960-х гг. Покорение космоса. Оттепель в советском искусстве. Образование в 1950-начале 1960-х гг.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в 1950- на</w:t>
      </w: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чале 1960-х гг. Ю. Гагарин. В. Терешкова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 Советский Союз в середине 196о-х —1980 гг.: от стабильности к кризису. 4ч </w:t>
      </w:r>
    </w:p>
    <w:p w:rsidR="007B695B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Экономическая и политическая ситуация в стране в 60-80-е гг. Изменения в жизни советских людей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gramStart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 СССР</w:t>
      </w:r>
      <w:proofErr w:type="gramEnd"/>
      <w:r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государствами мира: от разрядки до кризиса.</w:t>
      </w:r>
      <w:r w:rsidR="007B695B" w:rsidRPr="006B1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Образование и спорт.  Советское искусство 1970-1980-х гг. Л.И. Брежнев. И. Роднина. Олимпиада 1980 г. 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 Распад </w:t>
      </w:r>
      <w:proofErr w:type="gramStart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СССР .</w:t>
      </w:r>
      <w:proofErr w:type="gramEnd"/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Россия в 1990-е гг. 3ч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Политическая ситуация после смерти Л.И. Брежнева. Начало перестройки. Период гласности и свободы мнений. Окончание «холодной войны». Отмена 6-й статьи Конституции СССР. Первые демократические выборы. Распад СССР. Россия после распада СССР. Экономические реформы 1990-х гг. Чеченский кризис: борьба за целостность государства. Отставка президента Бориса Ельцина.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 Россия в начале 21 –ого в. 4ч</w:t>
      </w:r>
    </w:p>
    <w:p w:rsidR="001B1E0A" w:rsidRPr="006B1F72" w:rsidRDefault="001B1E0A" w:rsidP="001B1E0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Первые реформы В. Путина. Экономическое и социальное развитие в 2000-2008-м гг. Развитие образования, науки, культуры, спорта. Новый этап реформ. Отношения России с другими странами в 21-м в. Духовное возрождение современной России. Государственное устройство современной России.</w:t>
      </w:r>
    </w:p>
    <w:p w:rsidR="00D37BE5" w:rsidRPr="006B1F72" w:rsidRDefault="00D37BE5" w:rsidP="00D37B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674C" w:rsidRPr="006B1F72" w:rsidRDefault="007A674C" w:rsidP="007B6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5D5B" w:rsidRPr="006B1F72" w:rsidRDefault="006D5D5B" w:rsidP="006D5D5B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 по разделам</w:t>
      </w:r>
    </w:p>
    <w:p w:rsidR="00D37BE5" w:rsidRPr="006B1F72" w:rsidRDefault="00D37BE5" w:rsidP="00D37B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6"/>
        <w:gridCol w:w="2371"/>
      </w:tblGrid>
      <w:tr w:rsidR="00D25135" w:rsidRPr="006B1F72" w:rsidTr="00D25135">
        <w:trPr>
          <w:trHeight w:val="584"/>
        </w:trPr>
        <w:tc>
          <w:tcPr>
            <w:tcW w:w="6806" w:type="dxa"/>
          </w:tcPr>
          <w:p w:rsidR="00D25135" w:rsidRPr="006B1F72" w:rsidRDefault="00D25135" w:rsidP="007A67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371" w:type="dxa"/>
          </w:tcPr>
          <w:p w:rsidR="00D25135" w:rsidRPr="006B1F72" w:rsidRDefault="00D25135" w:rsidP="007A67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часов всего </w:t>
            </w:r>
          </w:p>
        </w:tc>
      </w:tr>
      <w:tr w:rsidR="00D25135" w:rsidRPr="006B1F72" w:rsidTr="00D25135">
        <w:trPr>
          <w:trHeight w:val="375"/>
        </w:trPr>
        <w:tc>
          <w:tcPr>
            <w:tcW w:w="6806" w:type="dxa"/>
          </w:tcPr>
          <w:p w:rsidR="00D25135" w:rsidRPr="006B1F72" w:rsidRDefault="00D25135" w:rsidP="007A674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1. Великая российская рев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олюция и Гражданская война </w:t>
            </w:r>
          </w:p>
        </w:tc>
        <w:tc>
          <w:tcPr>
            <w:tcW w:w="2371" w:type="dxa"/>
          </w:tcPr>
          <w:p w:rsidR="00D25135" w:rsidRPr="006B1F72" w:rsidRDefault="00D25135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D25135" w:rsidRPr="006B1F72" w:rsidTr="00D25135">
        <w:trPr>
          <w:trHeight w:val="201"/>
        </w:trPr>
        <w:tc>
          <w:tcPr>
            <w:tcW w:w="6806" w:type="dxa"/>
          </w:tcPr>
          <w:p w:rsidR="00D25135" w:rsidRPr="006B1F72" w:rsidRDefault="00D25135" w:rsidP="007A674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1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2.  Советское гос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ударство в 1920-1930-е годы </w:t>
            </w:r>
          </w:p>
        </w:tc>
        <w:tc>
          <w:tcPr>
            <w:tcW w:w="2371" w:type="dxa"/>
          </w:tcPr>
          <w:p w:rsidR="00D25135" w:rsidRPr="006B1F72" w:rsidRDefault="00D25135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D25135" w:rsidRPr="006B1F72" w:rsidTr="00D25135">
        <w:trPr>
          <w:trHeight w:val="371"/>
        </w:trPr>
        <w:tc>
          <w:tcPr>
            <w:tcW w:w="6806" w:type="dxa"/>
          </w:tcPr>
          <w:p w:rsidR="00D25135" w:rsidRPr="006B1F72" w:rsidRDefault="00D25135" w:rsidP="007A674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1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3. СССР 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еликой отечественной войне. </w:t>
            </w:r>
          </w:p>
        </w:tc>
        <w:tc>
          <w:tcPr>
            <w:tcW w:w="2371" w:type="dxa"/>
          </w:tcPr>
          <w:p w:rsidR="00D25135" w:rsidRPr="006B1F72" w:rsidRDefault="00D25135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D25135" w:rsidRPr="006B1F72" w:rsidTr="00D25135">
        <w:trPr>
          <w:trHeight w:val="584"/>
        </w:trPr>
        <w:tc>
          <w:tcPr>
            <w:tcW w:w="6806" w:type="dxa"/>
          </w:tcPr>
          <w:p w:rsidR="00D25135" w:rsidRPr="006B1F72" w:rsidRDefault="00D25135" w:rsidP="007A674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1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4.  Послевоенное развитие СССР. Российская Федерац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ия в конце 20 начале 21 в.  </w:t>
            </w:r>
          </w:p>
        </w:tc>
        <w:tc>
          <w:tcPr>
            <w:tcW w:w="2371" w:type="dxa"/>
          </w:tcPr>
          <w:p w:rsidR="00D25135" w:rsidRPr="006B1F72" w:rsidRDefault="00D25135" w:rsidP="007A67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D25135" w:rsidRPr="006B1F72" w:rsidTr="00D25135">
        <w:trPr>
          <w:trHeight w:val="179"/>
        </w:trPr>
        <w:tc>
          <w:tcPr>
            <w:tcW w:w="6806" w:type="dxa"/>
          </w:tcPr>
          <w:p w:rsidR="00D25135" w:rsidRPr="006B1F72" w:rsidRDefault="00D25135" w:rsidP="007A674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71" w:type="dxa"/>
          </w:tcPr>
          <w:p w:rsidR="00D25135" w:rsidRPr="006B1F72" w:rsidRDefault="00D25135" w:rsidP="007A67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7A674C" w:rsidRPr="006B1F72" w:rsidRDefault="007A674C" w:rsidP="007A674C">
      <w:pPr>
        <w:pStyle w:val="ad"/>
        <w:spacing w:before="0" w:beforeAutospacing="0" w:after="0" w:afterAutospacing="0"/>
        <w:jc w:val="center"/>
        <w:rPr>
          <w:b/>
        </w:rPr>
      </w:pPr>
    </w:p>
    <w:p w:rsidR="007A674C" w:rsidRPr="006B1F72" w:rsidRDefault="007A674C" w:rsidP="007A674C">
      <w:pPr>
        <w:spacing w:before="100" w:beforeAutospacing="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0E52BE" w:rsidRPr="006B1F72" w:rsidRDefault="007A674C" w:rsidP="007A674C">
      <w:pPr>
        <w:spacing w:before="100" w:beforeAutospacing="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ОТЕЧЕСТВА 9 КЛАСС</w:t>
      </w:r>
    </w:p>
    <w:tbl>
      <w:tblPr>
        <w:tblStyle w:val="a3"/>
        <w:tblW w:w="9952" w:type="dxa"/>
        <w:tblInd w:w="-459" w:type="dxa"/>
        <w:tblLook w:val="04A0" w:firstRow="1" w:lastRow="0" w:firstColumn="1" w:lastColumn="0" w:noHBand="0" w:noVBand="1"/>
      </w:tblPr>
      <w:tblGrid>
        <w:gridCol w:w="458"/>
        <w:gridCol w:w="4880"/>
        <w:gridCol w:w="837"/>
        <w:gridCol w:w="843"/>
        <w:gridCol w:w="1374"/>
        <w:gridCol w:w="1560"/>
      </w:tblGrid>
      <w:tr w:rsidR="00D25135" w:rsidTr="00D25135">
        <w:tc>
          <w:tcPr>
            <w:tcW w:w="458" w:type="dxa"/>
            <w:vMerge w:val="restart"/>
            <w:tcBorders>
              <w:right w:val="single" w:sz="4" w:space="0" w:color="auto"/>
            </w:tcBorders>
          </w:tcPr>
          <w:p w:rsidR="00D25135" w:rsidRDefault="00D25135" w:rsidP="00833CF7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135" w:rsidRDefault="00D25135" w:rsidP="00833CF7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Раздел/Тема урока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</w:tcBorders>
          </w:tcPr>
          <w:p w:rsidR="00D25135" w:rsidRPr="003C770D" w:rsidRDefault="00D25135" w:rsidP="00833CF7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Д.з</w:t>
            </w:r>
            <w:proofErr w:type="spellEnd"/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3" w:type="dxa"/>
            <w:vMerge w:val="restart"/>
          </w:tcPr>
          <w:p w:rsidR="00D25135" w:rsidRPr="003C770D" w:rsidRDefault="00D25135" w:rsidP="00833CF7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34" w:type="dxa"/>
            <w:gridSpan w:val="2"/>
          </w:tcPr>
          <w:p w:rsidR="00D25135" w:rsidRPr="003C770D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25135" w:rsidTr="00D25135">
        <w:tc>
          <w:tcPr>
            <w:tcW w:w="458" w:type="dxa"/>
            <w:vMerge/>
            <w:tcBorders>
              <w:right w:val="single" w:sz="4" w:space="0" w:color="auto"/>
            </w:tcBorders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</w:tcBorders>
          </w:tcPr>
          <w:p w:rsidR="00D25135" w:rsidRPr="003C770D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D25135" w:rsidRPr="003C770D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</w:tcPr>
          <w:p w:rsidR="00D25135" w:rsidRPr="003C770D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60" w:type="dxa"/>
          </w:tcPr>
          <w:p w:rsidR="00D25135" w:rsidRPr="003C770D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факту</w:t>
            </w:r>
          </w:p>
        </w:tc>
      </w:tr>
      <w:tr w:rsidR="00D25135" w:rsidTr="00D25135">
        <w:trPr>
          <w:trHeight w:val="660"/>
        </w:trPr>
        <w:tc>
          <w:tcPr>
            <w:tcW w:w="458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auto"/>
            </w:tcBorders>
          </w:tcPr>
          <w:p w:rsidR="00D25135" w:rsidRPr="007A674C" w:rsidRDefault="00D25135" w:rsidP="003C770D">
            <w:pPr>
              <w:ind w:left="36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67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1. Великая российская революция и Гражданская война    </w:t>
            </w:r>
          </w:p>
        </w:tc>
        <w:tc>
          <w:tcPr>
            <w:tcW w:w="837" w:type="dxa"/>
          </w:tcPr>
          <w:p w:rsidR="00D25135" w:rsidRPr="007A674C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D25135" w:rsidRPr="007F4DEE" w:rsidRDefault="007F4DEE" w:rsidP="007F4DEE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4" w:type="dxa"/>
          </w:tcPr>
          <w:p w:rsidR="00D25135" w:rsidRPr="007A674C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25135" w:rsidRPr="007A674C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135" w:rsidTr="00D25135">
        <w:trPr>
          <w:trHeight w:val="255"/>
        </w:trPr>
        <w:tc>
          <w:tcPr>
            <w:tcW w:w="458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Pr="008539C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 Великая российская  революция: февраль </w:t>
            </w:r>
          </w:p>
        </w:tc>
        <w:tc>
          <w:tcPr>
            <w:tcW w:w="837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D25135" w:rsidRDefault="00D25135" w:rsidP="00D25135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0" w:type="dxa"/>
          </w:tcPr>
          <w:p w:rsidR="00D25135" w:rsidRDefault="00D25135" w:rsidP="003C770D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</w:p>
          <w:p w:rsidR="00D25135" w:rsidRDefault="00D25135" w:rsidP="003C770D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D25135" w:rsidRPr="00AB5BEF" w:rsidRDefault="00D25135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80" w:type="dxa"/>
          </w:tcPr>
          <w:p w:rsidR="00D25135" w:rsidRDefault="00D25135" w:rsidP="00D25135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возникновения новой социальной системы (повторение).Падение монархии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С.6-10, з. 1, 6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политические партии в 1917 г.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С.10-15, з. 9-10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33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 Великая российская революция: октябрь.  </w:t>
            </w:r>
          </w:p>
        </w:tc>
        <w:tc>
          <w:tcPr>
            <w:tcW w:w="837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78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большевиков, ее влияние на общественную и политическую жизнь государства. Программа большевиков</w:t>
            </w:r>
          </w:p>
        </w:tc>
        <w:tc>
          <w:tcPr>
            <w:tcW w:w="837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С.17-20, з.2,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Неудачи Временного правительства. Поход на Петроград Лавра Георгиевича Корнилова.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20-24, з.6, 9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 власти большевиками. II Всероссийский съезд Советов рабочих и солдатских депутатов. Первые декреты «О  мире», «О  земле»..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С.24-29, з.11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31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 Установление советской власти   </w:t>
            </w:r>
          </w:p>
        </w:tc>
        <w:tc>
          <w:tcPr>
            <w:tcW w:w="837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 w:rsidRPr="00D25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78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советской власти на основной территории бывшей империи. Созыв и роспуск Учредительного собрания. Конституция РСФСР</w:t>
            </w:r>
          </w:p>
        </w:tc>
        <w:tc>
          <w:tcPr>
            <w:tcW w:w="837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С. 31-35, з.1, 5, 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Брестский мир.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С.35-36, з.8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политика большевиков.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С.38-41, з.9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Судьба царской семьи. Церковь и государство.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С.42-43, з.10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51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 Гражданская война и иностранная интервенция.  </w:t>
            </w:r>
          </w:p>
        </w:tc>
        <w:tc>
          <w:tcPr>
            <w:tcW w:w="837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64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Гражданской войны.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7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С.44-46, з.1. 2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«военного коммунизма». Белая Армия.      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С.46-48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Рабоче-крестьянская Красная армия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С.48-49, з.6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 гражданской войны. 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С.50-52, з.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Окончание Гражданской войны. Эмиграция. </w:t>
            </w:r>
          </w:p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С.53-59, з.9, 8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Гражданской войны. Образование и культура в период Гражданской войны.</w:t>
            </w:r>
          </w:p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С.58-63, з.10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1D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Работа над ошибками</w:t>
            </w:r>
          </w:p>
          <w:p w:rsidR="00D25135" w:rsidRPr="005F1D8F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красных и белых на Северном Кавказе и в Закавказье, на Украине, в Крыму, на Урале.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С.65-67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войска Донского в период Гражданской войны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Доп. мат-л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Противостояние белых и красных на Дону.  Донские казаки.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Доп. мат-л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Pr="007A674C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67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Глава 2. Советское государство в 1920-1930-е годы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45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Советская Россия в первой половине 1920-х годов  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37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«Малая гражданская война». Восстание в Кронштадте.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С.70-72, </w:t>
            </w:r>
          </w:p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з.1, 3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Отношения РСФСР со странами Европы. </w:t>
            </w:r>
          </w:p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С.72-75, з.7-9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25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7F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Новая экономическая политика (нэп)  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57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Новая экономическая политика 1921—1929 гг.: Финансовая  реформа 1922-1924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С.76-79, з.1-4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Промышленное производство в период нэпа. План электрификации РСФСР. Итоги нэпа. 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С.78-85, з.5-6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49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 Образование Союза Советских Социалистических Республик   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 w:rsidRPr="00D25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33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 и Сталин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С.86-88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советских республик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88-91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Национально-государственное устройство СССР в 1920-е гг. Смерть В.И. Ленина</w:t>
            </w:r>
          </w:p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С.92-98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19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Индустриализация в СССР  </w:t>
            </w:r>
          </w:p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63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Предпосылки индустриализации. Первая пятилетка (1928-1932гг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С.99-103., з. 5-7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Коллективизация сельского хозяйства (колхозы). Итоги коллективизации.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104-107, з.9-11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Вторая пятилетка (1933-1937гг). Конституция 1936 г.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С.107-113, з 13-14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22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  СССР накануне Второй мировой войны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60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Экономический подъем в годы первых пятилеток. Система ГУЛАГ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115-116, з.1-3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Советское общество в 1930-е г. Образование и культура в 1930-е гг.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117-125, з. 8-9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1D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1D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 Работа над ошибками</w:t>
            </w:r>
          </w:p>
          <w:p w:rsidR="00D25135" w:rsidRPr="005F1D8F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Ситуация в мире в 1930-е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Положение на Дальнем Востоке      Внешняя политика СССР накануне Второй мировой войны.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С.125</w:t>
            </w: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-132, з. 11, 13,16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Pr="007A674C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67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Глава 3. СССР в Великой Отечественной войне.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21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Накануне Великой Отечественной войны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33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СССР в начале Второй мировой войны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140-142, з.1-3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Реорганизация Красной Армии, укрепление обороноспособности страны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142-146, з.7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22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 Начало Великой Отечественной войны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31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(июнь-1941-осень 1942гг)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дни войны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С.146-152, з.1, 3, 5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Москвы.  Разгром фашистов под Москвой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С.152-158, з.8-10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34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P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 Все для фронта, все для победы!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76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Перестройка экономики страны на военные нужды. Наука и образование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161-167, з.1, 3, 4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Партизанская война и подпольное движение. Мастера культуры – фронту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С.167-171, з.10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52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P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Коренной перелом в ходе войны (осень 1942-1943гг)  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D25135" w:rsidRDefault="00D25135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57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Севастополя</w:t>
            </w:r>
          </w:p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173-178, з.1-2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Сталинградская битва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С.178-182, з. 4, 5, 6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на Курской дуге. Битва на Северном Кавказе. Тегеранская конференция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183-189, з. 7, 8, 11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227 от 28 июля 1942 г. «Ни шагу назад!».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191-192, з.12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42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 Освобождение СССР и Европы от фашизма (1944-сентябрь 1945)</w:t>
            </w:r>
            <w:r w:rsidR="007F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7F4DEE" w:rsidRDefault="007F4DEE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40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Усиление военно-экономической мощи СССР.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С.193-194, з.1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Освобождение территории СССР и Европы от фашистских захватчиков. Открытие Второго фронта в Европе.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С.194-198, з.4, 6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Ялтинская конференция. Взятие Берлина.  Конференция в Потсдаме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С.198-206, з.9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Война СССР с Японией.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Хиросима и Нагасаки. Нюрнбергский процесс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С.206-211, з.11-12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1D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 Работа над ошибками</w:t>
            </w:r>
          </w:p>
          <w:p w:rsidR="00D25135" w:rsidRPr="005F1D8F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Pr="003C770D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B5B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Глава 4.  Послевоенное развитие СССР. Российская Фе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дерация в конце 20 начале 21 в.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7F4DEE" w:rsidRDefault="007F4DEE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33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7F4DEE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 СССР после войны 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7F4DEE" w:rsidRDefault="007F4DEE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49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Итоги Великой Отечественной войны. Обстановка в мире после войны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216-220, з.3, 4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Возвращение СССР к мирной жизни.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220-225, з. 6-8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устройство СССР после войны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С.225-227, з.9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Наука 1945-начала 1950-х гг. Культурная жизнь общества 1945-начала 1950-х гг.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228-231, з.10-12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51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Пора «Оттепели» (середина 195</w:t>
            </w:r>
            <w:r w:rsidR="007F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0- первая половина 1960-х </w:t>
            </w:r>
            <w:proofErr w:type="spellStart"/>
            <w:r w:rsidR="007F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гг</w:t>
            </w:r>
            <w:proofErr w:type="spellEnd"/>
            <w:r w:rsidR="007F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7F4DEE" w:rsidRDefault="007F4DEE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58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Сталина. Конец эпохи культа личности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233-240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на строительство коммунизма. Социальная и хозяйственно-экономическая деятельность Н.С. Хрущева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235-240, з.5, 8, 9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международных отношениях в 1950-начале 1960-х гг.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240-242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Покорение космоса.  Оттепель в советском искусстве. Образование в 1950-начале 1960-х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С.242-247, з.10, 11</w:t>
            </w:r>
          </w:p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С.249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51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Pr="00C56831" w:rsidRDefault="00D25135" w:rsidP="007F4DEE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 Советский Союз в середине 196о-х —1980 гг</w:t>
            </w:r>
            <w:r w:rsidR="007F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.: от стабильности к кризису.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7F4DEE" w:rsidRDefault="007F4DEE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60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Экономическая и политическая ситуация в стране в 60-80-е гг. Изменения в жизни советских людей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С.250-254, з.1, 4, 5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 СССР  с государствами мира: от разрядки до кризиса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С.254-256, з.7, 8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Образование и спорт.  Советское искусство 1970-1980-х гг.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С.256-260, з.9-10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880" w:type="dxa"/>
          </w:tcPr>
          <w:p w:rsidR="00D25135" w:rsidRPr="005F1D8F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1D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  <w:r w:rsidR="007F4DE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 Работа над ошибками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285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Pr="00C56831" w:rsidRDefault="00D25135" w:rsidP="007F4DEE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 Распа</w:t>
            </w:r>
            <w:r w:rsidR="007F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 СССР. Россия в 1990-е гг.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7F4DEE" w:rsidRDefault="007F4DEE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81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Начало перестройки. Период гласности и свободы мнений. Окончание «холодной войны». Отмена 6-й статьи Конституции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263-272, з.1, 2, 4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Распад СССР.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С.272-276, з.8, 9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 после распада СССР. Экономические реформы 1990-х гг. Чеченский кризис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С.276-282</w:t>
            </w:r>
          </w:p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З. 11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391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7F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ема 5. Россия в начале 21 в. 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D25135" w:rsidRPr="007F4DEE" w:rsidRDefault="007F4DEE" w:rsidP="00D25135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rPr>
          <w:trHeight w:val="810"/>
        </w:trPr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реформы В. Путина. Экономическое и социальное развитие в 2000-2008-м гг. Образование и наука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С.285-290, з.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Отношения России с другими странами в 21-м в. Духовное возрождение современной России</w:t>
            </w: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С.291-296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устройство современной России.</w:t>
            </w:r>
          </w:p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297-299</w:t>
            </w: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25135" w:rsidRPr="004C4B7A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25135" w:rsidTr="00D25135">
        <w:tc>
          <w:tcPr>
            <w:tcW w:w="458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80" w:type="dxa"/>
          </w:tcPr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повторение</w:t>
            </w:r>
          </w:p>
          <w:p w:rsidR="00D25135" w:rsidRDefault="00D25135" w:rsidP="00D2513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D25135" w:rsidRDefault="00D25135" w:rsidP="00D25135">
            <w:pPr>
              <w:jc w:val="center"/>
            </w:pPr>
            <w:r w:rsidRPr="00467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25135" w:rsidRDefault="00D25135" w:rsidP="00D2513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5135" w:rsidTr="00D25135">
        <w:trPr>
          <w:trHeight w:val="70"/>
        </w:trPr>
        <w:tc>
          <w:tcPr>
            <w:tcW w:w="458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</w:tcPr>
          <w:p w:rsidR="00D25135" w:rsidRDefault="00D25135" w:rsidP="003C770D">
            <w:pPr>
              <w:spacing w:before="100" w:beforeAutospacing="1" w:after="100" w:afterAutospacing="1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7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D25135" w:rsidRDefault="007F4DEE" w:rsidP="003C770D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74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25135" w:rsidRDefault="00D25135" w:rsidP="003C770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41C8E" w:rsidRDefault="00D41C8E" w:rsidP="00833CF7">
      <w:pPr>
        <w:spacing w:before="100" w:beforeAutospacing="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3413" w:rsidRDefault="00603413" w:rsidP="00833CF7">
      <w:pPr>
        <w:spacing w:before="100" w:beforeAutospacing="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31EC" w:rsidRDefault="002131EC" w:rsidP="005D50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3D73" w:rsidRPr="002131EC" w:rsidRDefault="008D3D73" w:rsidP="002131E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D3D73" w:rsidRPr="002131EC" w:rsidSect="002131E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3C4" w:rsidRDefault="009553C4" w:rsidP="002131EC">
      <w:pPr>
        <w:spacing w:after="0" w:line="240" w:lineRule="auto"/>
      </w:pPr>
      <w:r>
        <w:separator/>
      </w:r>
    </w:p>
  </w:endnote>
  <w:endnote w:type="continuationSeparator" w:id="0">
    <w:p w:rsidR="009553C4" w:rsidRDefault="009553C4" w:rsidP="00213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3069739"/>
      <w:docPartObj>
        <w:docPartGallery w:val="Page Numbers (Bottom of Page)"/>
        <w:docPartUnique/>
      </w:docPartObj>
    </w:sdtPr>
    <w:sdtEndPr/>
    <w:sdtContent>
      <w:p w:rsidR="006B1F72" w:rsidRDefault="006B1F72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432D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B1F72" w:rsidRDefault="006B1F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3C4" w:rsidRDefault="009553C4" w:rsidP="002131EC">
      <w:pPr>
        <w:spacing w:after="0" w:line="240" w:lineRule="auto"/>
      </w:pPr>
      <w:r>
        <w:separator/>
      </w:r>
    </w:p>
  </w:footnote>
  <w:footnote w:type="continuationSeparator" w:id="0">
    <w:p w:rsidR="009553C4" w:rsidRDefault="009553C4" w:rsidP="00213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06C4"/>
    <w:multiLevelType w:val="hybridMultilevel"/>
    <w:tmpl w:val="8C16BE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B7051FE"/>
    <w:multiLevelType w:val="hybridMultilevel"/>
    <w:tmpl w:val="675493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E1E0CB1"/>
    <w:multiLevelType w:val="hybridMultilevel"/>
    <w:tmpl w:val="180E4A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7F6DC9"/>
    <w:multiLevelType w:val="hybridMultilevel"/>
    <w:tmpl w:val="F202C0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AC798C"/>
    <w:multiLevelType w:val="hybridMultilevel"/>
    <w:tmpl w:val="96362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491524"/>
    <w:multiLevelType w:val="hybridMultilevel"/>
    <w:tmpl w:val="77986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273911"/>
    <w:multiLevelType w:val="hybridMultilevel"/>
    <w:tmpl w:val="038AF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C45C39"/>
    <w:multiLevelType w:val="hybridMultilevel"/>
    <w:tmpl w:val="3580D4BC"/>
    <w:lvl w:ilvl="0" w:tplc="CE2295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121E2"/>
    <w:multiLevelType w:val="hybridMultilevel"/>
    <w:tmpl w:val="085AC0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012D9E"/>
    <w:multiLevelType w:val="hybridMultilevel"/>
    <w:tmpl w:val="48D43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71D41"/>
    <w:multiLevelType w:val="hybridMultilevel"/>
    <w:tmpl w:val="D5023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8F4"/>
    <w:rsid w:val="00001B48"/>
    <w:rsid w:val="000E52BE"/>
    <w:rsid w:val="001125FE"/>
    <w:rsid w:val="00117461"/>
    <w:rsid w:val="00187251"/>
    <w:rsid w:val="001B1E0A"/>
    <w:rsid w:val="001B2FCE"/>
    <w:rsid w:val="001D68CA"/>
    <w:rsid w:val="002131EC"/>
    <w:rsid w:val="00220D01"/>
    <w:rsid w:val="00224403"/>
    <w:rsid w:val="00251D79"/>
    <w:rsid w:val="00285510"/>
    <w:rsid w:val="00291C9E"/>
    <w:rsid w:val="002B57BE"/>
    <w:rsid w:val="002F0F87"/>
    <w:rsid w:val="00313DD9"/>
    <w:rsid w:val="003458FE"/>
    <w:rsid w:val="003907DE"/>
    <w:rsid w:val="00391B14"/>
    <w:rsid w:val="00397C7C"/>
    <w:rsid w:val="003C770D"/>
    <w:rsid w:val="003E452E"/>
    <w:rsid w:val="004121E5"/>
    <w:rsid w:val="0041660F"/>
    <w:rsid w:val="004C4B7A"/>
    <w:rsid w:val="004C7C3B"/>
    <w:rsid w:val="004E5321"/>
    <w:rsid w:val="004F0425"/>
    <w:rsid w:val="005432DD"/>
    <w:rsid w:val="005A2E32"/>
    <w:rsid w:val="005B16DD"/>
    <w:rsid w:val="005C2116"/>
    <w:rsid w:val="005D5043"/>
    <w:rsid w:val="005E7C73"/>
    <w:rsid w:val="005F1D8F"/>
    <w:rsid w:val="00603413"/>
    <w:rsid w:val="00607A28"/>
    <w:rsid w:val="00626612"/>
    <w:rsid w:val="006522D3"/>
    <w:rsid w:val="006B1F72"/>
    <w:rsid w:val="006C2639"/>
    <w:rsid w:val="006D13A2"/>
    <w:rsid w:val="006D5D5B"/>
    <w:rsid w:val="006F7C4F"/>
    <w:rsid w:val="007156BF"/>
    <w:rsid w:val="00717175"/>
    <w:rsid w:val="00721912"/>
    <w:rsid w:val="007512C2"/>
    <w:rsid w:val="00792C75"/>
    <w:rsid w:val="007A674C"/>
    <w:rsid w:val="007A6EE3"/>
    <w:rsid w:val="007B695B"/>
    <w:rsid w:val="007F4DEE"/>
    <w:rsid w:val="0080417B"/>
    <w:rsid w:val="00804341"/>
    <w:rsid w:val="00814098"/>
    <w:rsid w:val="00820D4A"/>
    <w:rsid w:val="00833CF7"/>
    <w:rsid w:val="008539C5"/>
    <w:rsid w:val="00893009"/>
    <w:rsid w:val="008D3D73"/>
    <w:rsid w:val="008E26F5"/>
    <w:rsid w:val="008F4645"/>
    <w:rsid w:val="00905A16"/>
    <w:rsid w:val="009071FE"/>
    <w:rsid w:val="00914F21"/>
    <w:rsid w:val="00936F0E"/>
    <w:rsid w:val="009553C4"/>
    <w:rsid w:val="0097400F"/>
    <w:rsid w:val="009B0513"/>
    <w:rsid w:val="009B5210"/>
    <w:rsid w:val="00A04762"/>
    <w:rsid w:val="00A26400"/>
    <w:rsid w:val="00A705E9"/>
    <w:rsid w:val="00A84F6D"/>
    <w:rsid w:val="00A970FC"/>
    <w:rsid w:val="00AA58D8"/>
    <w:rsid w:val="00AA5E82"/>
    <w:rsid w:val="00AB5BEF"/>
    <w:rsid w:val="00AE659E"/>
    <w:rsid w:val="00B068F4"/>
    <w:rsid w:val="00B17E6F"/>
    <w:rsid w:val="00B659AD"/>
    <w:rsid w:val="00B94C4E"/>
    <w:rsid w:val="00BA7485"/>
    <w:rsid w:val="00BB57C7"/>
    <w:rsid w:val="00BC0831"/>
    <w:rsid w:val="00C01184"/>
    <w:rsid w:val="00C1631B"/>
    <w:rsid w:val="00C47FC3"/>
    <w:rsid w:val="00C50953"/>
    <w:rsid w:val="00C51CC6"/>
    <w:rsid w:val="00C56831"/>
    <w:rsid w:val="00C70B31"/>
    <w:rsid w:val="00C952DD"/>
    <w:rsid w:val="00CA6323"/>
    <w:rsid w:val="00CB2A59"/>
    <w:rsid w:val="00D0249E"/>
    <w:rsid w:val="00D25135"/>
    <w:rsid w:val="00D37BE5"/>
    <w:rsid w:val="00D41C8E"/>
    <w:rsid w:val="00D47F33"/>
    <w:rsid w:val="00D6284D"/>
    <w:rsid w:val="00D63F53"/>
    <w:rsid w:val="00D73BAE"/>
    <w:rsid w:val="00E70CCE"/>
    <w:rsid w:val="00E755A6"/>
    <w:rsid w:val="00E977E9"/>
    <w:rsid w:val="00ED3445"/>
    <w:rsid w:val="00F742EB"/>
    <w:rsid w:val="00FA6430"/>
    <w:rsid w:val="00FD4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CECF01-CE0D-4776-87C5-6E40CAF3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A5E8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A5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26F5"/>
    <w:pPr>
      <w:ind w:left="720"/>
      <w:contextualSpacing/>
    </w:pPr>
  </w:style>
  <w:style w:type="paragraph" w:styleId="a5">
    <w:name w:val="No Spacing"/>
    <w:link w:val="a6"/>
    <w:qFormat/>
    <w:rsid w:val="008E26F5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8E26F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213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31EC"/>
  </w:style>
  <w:style w:type="paragraph" w:styleId="a9">
    <w:name w:val="footer"/>
    <w:basedOn w:val="a"/>
    <w:link w:val="aa"/>
    <w:uiPriority w:val="99"/>
    <w:unhideWhenUsed/>
    <w:rsid w:val="00213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31EC"/>
  </w:style>
  <w:style w:type="character" w:customStyle="1" w:styleId="a6">
    <w:name w:val="Без интервала Знак"/>
    <w:basedOn w:val="a0"/>
    <w:link w:val="a5"/>
    <w:uiPriority w:val="1"/>
    <w:rsid w:val="002131EC"/>
  </w:style>
  <w:style w:type="paragraph" w:styleId="ab">
    <w:name w:val="Balloon Text"/>
    <w:basedOn w:val="a"/>
    <w:link w:val="ac"/>
    <w:uiPriority w:val="99"/>
    <w:semiHidden/>
    <w:unhideWhenUsed/>
    <w:rsid w:val="00213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31EC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804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EA20-4447-4ED9-9A42-74BAF9F31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3165</Words>
  <Characters>18041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Кабинет21</cp:lastModifiedBy>
  <cp:revision>4</cp:revision>
  <cp:lastPrinted>2015-10-15T11:05:00Z</cp:lastPrinted>
  <dcterms:created xsi:type="dcterms:W3CDTF">2020-11-08T05:08:00Z</dcterms:created>
  <dcterms:modified xsi:type="dcterms:W3CDTF">2020-11-08T07:07:00Z</dcterms:modified>
</cp:coreProperties>
</file>